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3A" w:rsidRPr="00500DD5" w:rsidRDefault="0094143A" w:rsidP="0094143A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500DD5">
        <w:rPr>
          <w:b/>
          <w:sz w:val="28"/>
          <w:szCs w:val="28"/>
        </w:rPr>
        <w:t>12.02.2018</w:t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sz w:val="28"/>
          <w:szCs w:val="28"/>
        </w:rPr>
        <w:t xml:space="preserve">           г. Ханты-Мансийск</w:t>
      </w: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Управление Федеральной службы по надзору в сфере природопользования  (Росприроднадзора) по Ханты-Мансийскому автономному округу-Югре объявляет конкурс по формированию кадрового резерва для замещения вакантных должностей государственной гражданской службы Управления Федеральной службы  по надзору в сфере природопользования  (Росприроднадзора) по Ханты-Мансийскому автономному округу-Югре:</w:t>
      </w:r>
    </w:p>
    <w:p w:rsidR="0094143A" w:rsidRPr="00500DD5" w:rsidRDefault="0094143A" w:rsidP="0094143A">
      <w:pPr>
        <w:pStyle w:val="Iauiue"/>
        <w:ind w:firstLine="709"/>
        <w:jc w:val="both"/>
        <w:rPr>
          <w:b/>
          <w:sz w:val="28"/>
          <w:szCs w:val="28"/>
          <w:u w:val="single"/>
        </w:rPr>
      </w:pPr>
    </w:p>
    <w:p w:rsidR="0094143A" w:rsidRPr="00500DD5" w:rsidRDefault="0094143A" w:rsidP="0094143A">
      <w:pPr>
        <w:pStyle w:val="Iauiue"/>
        <w:ind w:firstLine="709"/>
        <w:jc w:val="both"/>
        <w:rPr>
          <w:b/>
          <w:sz w:val="28"/>
          <w:szCs w:val="28"/>
          <w:u w:val="single"/>
        </w:rPr>
      </w:pPr>
      <w:r w:rsidRPr="00500DD5">
        <w:rPr>
          <w:b/>
          <w:sz w:val="28"/>
          <w:szCs w:val="28"/>
          <w:u w:val="single"/>
        </w:rPr>
        <w:t>Категория «Специалисты», группа «Старшие»:</w:t>
      </w:r>
    </w:p>
    <w:p w:rsidR="0094143A" w:rsidRPr="00500DD5" w:rsidRDefault="0094143A" w:rsidP="0094143A">
      <w:pPr>
        <w:pStyle w:val="Iauiue"/>
        <w:ind w:firstLine="709"/>
        <w:jc w:val="both"/>
        <w:rPr>
          <w:b/>
          <w:sz w:val="28"/>
          <w:szCs w:val="28"/>
          <w:u w:val="single"/>
        </w:rPr>
      </w:pPr>
    </w:p>
    <w:p w:rsidR="0094143A" w:rsidRPr="00500DD5" w:rsidRDefault="0094143A" w:rsidP="0094143A">
      <w:pPr>
        <w:pStyle w:val="Iauiue"/>
        <w:numPr>
          <w:ilvl w:val="0"/>
          <w:numId w:val="2"/>
        </w:numPr>
        <w:ind w:left="709" w:hanging="426"/>
        <w:jc w:val="both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Главный специалист-эксперт отдела геологического надзора и охраны недр, надзора за ООПТ и в сфере охоты.</w:t>
      </w:r>
    </w:p>
    <w:p w:rsidR="0094143A" w:rsidRPr="00500DD5" w:rsidRDefault="0094143A" w:rsidP="0094143A">
      <w:pPr>
        <w:pStyle w:val="Iauiue"/>
        <w:numPr>
          <w:ilvl w:val="0"/>
          <w:numId w:val="2"/>
        </w:numPr>
        <w:ind w:left="709" w:hanging="426"/>
        <w:jc w:val="both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Ведущий специалист-эксперт отдела геологического надзора и охраны недр, надзора за ООПТ и в сфере охоты.</w:t>
      </w:r>
    </w:p>
    <w:p w:rsidR="0094143A" w:rsidRPr="00500DD5" w:rsidRDefault="0094143A" w:rsidP="0094143A">
      <w:pPr>
        <w:pStyle w:val="Iauiue"/>
        <w:numPr>
          <w:ilvl w:val="0"/>
          <w:numId w:val="2"/>
        </w:numPr>
        <w:ind w:left="709" w:hanging="426"/>
        <w:jc w:val="both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Главный специалист-эксперт отдела экологического надзора.</w:t>
      </w:r>
    </w:p>
    <w:p w:rsidR="0094143A" w:rsidRPr="00500DD5" w:rsidRDefault="0094143A" w:rsidP="0094143A">
      <w:pPr>
        <w:pStyle w:val="Iauiue"/>
        <w:numPr>
          <w:ilvl w:val="0"/>
          <w:numId w:val="2"/>
        </w:numPr>
        <w:ind w:left="709" w:hanging="426"/>
        <w:jc w:val="both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Ведущий специалист-эксперт отдела экологического надзора.</w:t>
      </w:r>
    </w:p>
    <w:p w:rsidR="0094143A" w:rsidRPr="00500DD5" w:rsidRDefault="0094143A" w:rsidP="0094143A">
      <w:pPr>
        <w:pStyle w:val="Iauiue"/>
        <w:numPr>
          <w:ilvl w:val="0"/>
          <w:numId w:val="2"/>
        </w:numPr>
        <w:ind w:left="709" w:hanging="426"/>
        <w:jc w:val="both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Ведущий специалист-эксперт отдела правового и кадрового обеспечения.</w:t>
      </w:r>
    </w:p>
    <w:p w:rsidR="0094143A" w:rsidRPr="00500DD5" w:rsidRDefault="0094143A" w:rsidP="0094143A">
      <w:pPr>
        <w:pStyle w:val="Iauiue"/>
        <w:numPr>
          <w:ilvl w:val="0"/>
          <w:numId w:val="2"/>
        </w:numPr>
        <w:ind w:left="709" w:hanging="426"/>
        <w:jc w:val="both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Главный специалист-эксперт информационно-аналитического и административно-хозяйственного отдела.</w:t>
      </w:r>
    </w:p>
    <w:p w:rsidR="0094143A" w:rsidRPr="00500DD5" w:rsidRDefault="0094143A" w:rsidP="0094143A">
      <w:pPr>
        <w:pStyle w:val="Iauiue"/>
        <w:numPr>
          <w:ilvl w:val="0"/>
          <w:numId w:val="2"/>
        </w:numPr>
        <w:ind w:left="709" w:hanging="426"/>
        <w:jc w:val="both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Ведущий специалист-эксперт информационно-аналитического и административно-хозяйственного отдела.</w:t>
      </w:r>
    </w:p>
    <w:p w:rsidR="0094143A" w:rsidRPr="00500DD5" w:rsidRDefault="0094143A" w:rsidP="0094143A">
      <w:pPr>
        <w:pStyle w:val="Iauiue"/>
        <w:numPr>
          <w:ilvl w:val="0"/>
          <w:numId w:val="2"/>
        </w:numPr>
        <w:ind w:left="709" w:hanging="426"/>
        <w:jc w:val="both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Главный специалист-эксперт отдела экономики, финансов и бухгалтерского учета.</w:t>
      </w:r>
    </w:p>
    <w:p w:rsidR="0094143A" w:rsidRPr="00500DD5" w:rsidRDefault="0094143A" w:rsidP="0094143A">
      <w:pPr>
        <w:pStyle w:val="Iauiue"/>
        <w:numPr>
          <w:ilvl w:val="0"/>
          <w:numId w:val="2"/>
        </w:numPr>
        <w:ind w:left="709" w:hanging="426"/>
        <w:jc w:val="both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Ведущий специалист-эксперт отдела экономики, финансов и бухгалтерского учета.</w:t>
      </w:r>
    </w:p>
    <w:p w:rsidR="0094143A" w:rsidRPr="00500DD5" w:rsidRDefault="0094143A" w:rsidP="0094143A">
      <w:pPr>
        <w:pStyle w:val="Iauiue"/>
        <w:ind w:left="709" w:hanging="426"/>
        <w:jc w:val="both"/>
        <w:rPr>
          <w:b/>
          <w:sz w:val="28"/>
          <w:szCs w:val="28"/>
        </w:rPr>
      </w:pP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Требование к претендентам:</w:t>
      </w:r>
    </w:p>
    <w:p w:rsidR="0094143A" w:rsidRPr="00500DD5" w:rsidRDefault="0094143A" w:rsidP="009414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D5">
        <w:rPr>
          <w:rFonts w:ascii="Times New Roman" w:hAnsi="Times New Roman" w:cs="Times New Roman"/>
          <w:sz w:val="28"/>
          <w:szCs w:val="28"/>
        </w:rPr>
        <w:t xml:space="preserve">  - наличие высшего образования, по специальностям соответствующим должностному регламенту, а также функциям и конкретным задачам, возложенным на отдел Управления;</w:t>
      </w: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без предъявления требования к стажу.</w:t>
      </w: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</w:p>
    <w:p w:rsidR="0094143A" w:rsidRPr="00500DD5" w:rsidRDefault="0094143A" w:rsidP="0094143A">
      <w:pPr>
        <w:pStyle w:val="Iauiue"/>
        <w:ind w:firstLine="709"/>
        <w:jc w:val="both"/>
        <w:rPr>
          <w:b/>
          <w:sz w:val="28"/>
          <w:szCs w:val="28"/>
          <w:u w:val="single"/>
        </w:rPr>
      </w:pPr>
      <w:r w:rsidRPr="00500DD5">
        <w:rPr>
          <w:b/>
          <w:sz w:val="28"/>
          <w:szCs w:val="28"/>
          <w:u w:val="single"/>
        </w:rPr>
        <w:t>Категория «Обеспечивающие специалисты», группа «Старшие»:</w:t>
      </w: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</w:p>
    <w:p w:rsidR="0094143A" w:rsidRPr="00500DD5" w:rsidRDefault="0094143A" w:rsidP="0094143A">
      <w:pPr>
        <w:pStyle w:val="Iauiue"/>
        <w:numPr>
          <w:ilvl w:val="0"/>
          <w:numId w:val="2"/>
        </w:numPr>
        <w:ind w:left="709" w:hanging="426"/>
        <w:jc w:val="both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Старший специалист 1 разряда отдела правового и кадрового обеспечения.</w:t>
      </w:r>
    </w:p>
    <w:p w:rsidR="0094143A" w:rsidRPr="00500DD5" w:rsidRDefault="0094143A" w:rsidP="0094143A">
      <w:pPr>
        <w:pStyle w:val="Iauiue"/>
        <w:numPr>
          <w:ilvl w:val="0"/>
          <w:numId w:val="2"/>
        </w:numPr>
        <w:ind w:left="709" w:hanging="426"/>
        <w:jc w:val="both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Старший специалист 1 разряда информационно-аналитического и административно-хозяйственного отдела.</w:t>
      </w: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Требование к претендентам:</w:t>
      </w:r>
    </w:p>
    <w:p w:rsidR="0094143A" w:rsidRPr="00500DD5" w:rsidRDefault="0094143A" w:rsidP="009414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D5">
        <w:rPr>
          <w:rFonts w:ascii="Times New Roman" w:hAnsi="Times New Roman" w:cs="Times New Roman"/>
          <w:sz w:val="28"/>
          <w:szCs w:val="28"/>
        </w:rPr>
        <w:lastRenderedPageBreak/>
        <w:t xml:space="preserve">  - наличие профессионального образования по специальностям соответствующим должностному регламенту, а также функциям и конкретным задачам, возложенным на отдел Управления;</w:t>
      </w: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без предъявления требования к стажу.</w:t>
      </w: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Рекомендуемые специальности, которые могут быть отнесены к деятельности Управления (направлению подготовки):</w:t>
      </w: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500DD5">
        <w:rPr>
          <w:sz w:val="28"/>
          <w:szCs w:val="28"/>
        </w:rPr>
        <w:t>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"Почвоведение", "Лесное дело", "Защита растений", "Лесное хозяйство", "Биология", "Биотехния", "Ветеринарно-санитарная экспертиза", "Горное дело", "Нефтегазовое дело",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</w:t>
      </w:r>
      <w:proofErr w:type="gramEnd"/>
      <w:r w:rsidRPr="00500DD5">
        <w:rPr>
          <w:sz w:val="28"/>
          <w:szCs w:val="28"/>
        </w:rPr>
        <w:t xml:space="preserve"> специальностям и направлениям подготовки.</w:t>
      </w: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Требования к профессиональным знаниям:</w:t>
      </w:r>
    </w:p>
    <w:p w:rsidR="0094143A" w:rsidRPr="00500DD5" w:rsidRDefault="0094143A" w:rsidP="0094143A">
      <w:pPr>
        <w:pStyle w:val="Iauiue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4143A" w:rsidRPr="00500DD5" w:rsidRDefault="0094143A" w:rsidP="0094143A">
      <w:pPr>
        <w:pStyle w:val="Iauiue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500DD5">
        <w:rPr>
          <w:rFonts w:eastAsiaTheme="minorHAnsi"/>
          <w:sz w:val="28"/>
          <w:szCs w:val="28"/>
          <w:lang w:eastAsia="en-US"/>
        </w:rPr>
        <w:t>Федеральный закон от 27 июля 2004  № 79-ФЗ «О государственной гражданской службе Российской Федерации»;</w:t>
      </w:r>
    </w:p>
    <w:p w:rsidR="0094143A" w:rsidRPr="00500DD5" w:rsidRDefault="0094143A" w:rsidP="0094143A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Закон Российской Федерации от 21 февраля 1992 г. N 2395-1 "О недрах";</w:t>
      </w:r>
    </w:p>
    <w:p w:rsidR="0094143A" w:rsidRPr="00500DD5" w:rsidRDefault="0094143A" w:rsidP="0094143A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Водный кодекс Российской Федерации от 3 июня 2006 г. N 74-ФЗ;</w:t>
      </w:r>
    </w:p>
    <w:p w:rsidR="0094143A" w:rsidRPr="00500DD5" w:rsidRDefault="0094143A" w:rsidP="0094143A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Лесной кодекс Российской Федерации от 4 декабря 2006 г. N 200-ФЗ;</w:t>
      </w:r>
    </w:p>
    <w:p w:rsidR="0094143A" w:rsidRPr="00500DD5" w:rsidRDefault="0094143A" w:rsidP="0094143A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Земельный кодекс Российской Федерации от 25 октября 2001 г. N 136-ФЗ;</w:t>
      </w:r>
    </w:p>
    <w:p w:rsidR="0094143A" w:rsidRPr="00500DD5" w:rsidRDefault="0094143A" w:rsidP="0094143A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Кодекс Российской Федерации об административных правонарушениях от 30 декабря 2001 г. N 195-ФЗ в части административных правонарушений в области охраны окружающей среды (глава 8);</w:t>
      </w:r>
    </w:p>
    <w:p w:rsidR="0094143A" w:rsidRPr="00500DD5" w:rsidRDefault="0094143A" w:rsidP="0094143A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23 ноября 1995 г. N 174-ФЗ "Об экологической экспертизе";</w:t>
      </w:r>
    </w:p>
    <w:p w:rsidR="0094143A" w:rsidRPr="00500DD5" w:rsidRDefault="0094143A" w:rsidP="0094143A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24 апреля 1995 г. N 52-ФЗ "О животном мире";</w:t>
      </w:r>
    </w:p>
    <w:p w:rsidR="0094143A" w:rsidRPr="00500DD5" w:rsidRDefault="0094143A" w:rsidP="0094143A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14 марта 1995 г. N 33-ФЗ "Об особо охраняемых природных территориях";</w:t>
      </w:r>
    </w:p>
    <w:p w:rsidR="0094143A" w:rsidRPr="00500DD5" w:rsidRDefault="0094143A" w:rsidP="0094143A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19 июля 1998 г. N 113-ФЗ "О гидрометеорологической службе";</w:t>
      </w:r>
    </w:p>
    <w:p w:rsidR="0094143A" w:rsidRPr="00500DD5" w:rsidRDefault="0094143A" w:rsidP="0094143A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24 июня 1998 г. N 89-ФЗ "Об отходах производства и потребления";</w:t>
      </w:r>
    </w:p>
    <w:p w:rsidR="0094143A" w:rsidRPr="00500DD5" w:rsidRDefault="0094143A" w:rsidP="0094143A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lastRenderedPageBreak/>
        <w:t>Федеральный закон от 4 мая 1999 г. N 96-ФЗ "Об охране атмосферного воздуха";</w:t>
      </w:r>
    </w:p>
    <w:p w:rsidR="0094143A" w:rsidRPr="00500DD5" w:rsidRDefault="0094143A" w:rsidP="0094143A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10 января 2002 г. N 7-ФЗ "Об охране окружающей среды";</w:t>
      </w:r>
    </w:p>
    <w:p w:rsidR="0094143A" w:rsidRPr="00500DD5" w:rsidRDefault="0094143A" w:rsidP="0094143A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21 декабря 2004 г. N 172-ФЗ "О переводе земель или земельных участков из одной категории в другую";</w:t>
      </w:r>
    </w:p>
    <w:p w:rsidR="0094143A" w:rsidRPr="00500DD5" w:rsidRDefault="0094143A" w:rsidP="0094143A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27 июля 2006 г. N 149-ФЗ "Об информации, информационных технологиях и о защите информации"</w:t>
      </w:r>
    </w:p>
    <w:p w:rsidR="0094143A" w:rsidRPr="00500DD5" w:rsidRDefault="0094143A" w:rsidP="0094143A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24 июля 2009 г. N 209-ФЗ "Об охоте и о сохранении охотничьих ресурсов и о внесении изменений в отдельные законодательные акты Российской Федерации";</w:t>
      </w:r>
    </w:p>
    <w:p w:rsidR="0094143A" w:rsidRPr="00500DD5" w:rsidRDefault="0094143A" w:rsidP="0094143A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28 июня 2014 г. N 172-ФЗ "О стратегическом планировании Российской Федерации";</w:t>
      </w:r>
    </w:p>
    <w:p w:rsidR="0094143A" w:rsidRPr="00500DD5" w:rsidRDefault="0094143A" w:rsidP="0094143A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15 апреля 2014 г. N 322 "Об утверждении государственной программы Российской Федерации "Воспроизводство и использование природных ресурсов";</w:t>
      </w:r>
    </w:p>
    <w:p w:rsidR="0094143A" w:rsidRPr="00500DD5" w:rsidRDefault="0094143A" w:rsidP="0094143A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29 мая 2008 г. N 404 "О Министерстве природных ресурсов и экологии Российской Федерации";</w:t>
      </w:r>
    </w:p>
    <w:p w:rsidR="0094143A" w:rsidRPr="00500DD5" w:rsidRDefault="0094143A" w:rsidP="0094143A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 xml:space="preserve">Постановление Правительства Российской Федерации от 13 августа 1997 г. N 1009 "Об утверждении </w:t>
      </w:r>
      <w:proofErr w:type="gramStart"/>
      <w:r w:rsidRPr="00500DD5">
        <w:rPr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500DD5">
        <w:rPr>
          <w:sz w:val="28"/>
          <w:szCs w:val="28"/>
        </w:rPr>
        <w:t xml:space="preserve"> и их государственной регистрации";</w:t>
      </w:r>
    </w:p>
    <w:p w:rsidR="0094143A" w:rsidRPr="00500DD5" w:rsidRDefault="0094143A" w:rsidP="0094143A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19 января 2005 г. N 30 "О Типовом регламенте взаимодействия федеральных органов исполнительной власти";</w:t>
      </w:r>
    </w:p>
    <w:p w:rsidR="0094143A" w:rsidRPr="00500DD5" w:rsidRDefault="0094143A" w:rsidP="0094143A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28 июля 2005 г. N 452 "О Типовом регламенте внутренней организации федеральных органов исполнительной власти";</w:t>
      </w:r>
    </w:p>
    <w:p w:rsidR="0094143A" w:rsidRPr="00500DD5" w:rsidRDefault="0094143A" w:rsidP="0094143A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актов";</w:t>
      </w:r>
    </w:p>
    <w:p w:rsidR="0094143A" w:rsidRPr="00500DD5" w:rsidRDefault="0094143A" w:rsidP="0094143A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 w:rsidR="0094143A" w:rsidRPr="00500DD5" w:rsidRDefault="0094143A" w:rsidP="0094143A">
      <w:pPr>
        <w:pStyle w:val="Iauiue"/>
        <w:ind w:left="720"/>
        <w:jc w:val="both"/>
        <w:rPr>
          <w:sz w:val="28"/>
          <w:szCs w:val="28"/>
        </w:rPr>
      </w:pPr>
    </w:p>
    <w:p w:rsidR="0094143A" w:rsidRPr="00500DD5" w:rsidRDefault="0094143A" w:rsidP="0094143A">
      <w:pPr>
        <w:pStyle w:val="Iauiue"/>
        <w:ind w:left="72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Иные профессиональные знания:</w:t>
      </w:r>
    </w:p>
    <w:p w:rsidR="0094143A" w:rsidRPr="00500DD5" w:rsidRDefault="0094143A" w:rsidP="0094143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Понятие миссии Министерства природных ресурсов и экологии Российской Федерации.</w:t>
      </w:r>
    </w:p>
    <w:p w:rsidR="0094143A" w:rsidRPr="00500DD5" w:rsidRDefault="0094143A" w:rsidP="0094143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Основные направления государственной политики и нормативно-правового регулирования в сфере деятельности Министерства.</w:t>
      </w:r>
    </w:p>
    <w:p w:rsidR="0094143A" w:rsidRPr="00500DD5" w:rsidRDefault="0094143A" w:rsidP="0094143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DD5">
        <w:rPr>
          <w:sz w:val="28"/>
          <w:szCs w:val="28"/>
        </w:rPr>
        <w:lastRenderedPageBreak/>
        <w:t>Цели, задачи и пути реализации государственной политики в области природопользования и охраны окружающей среды.</w:t>
      </w:r>
    </w:p>
    <w:p w:rsidR="0094143A" w:rsidRPr="00500DD5" w:rsidRDefault="0094143A" w:rsidP="0094143A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Разграничения полномочий между Российской Федерацией и органами государственной власти субъектов Российской Федерации в области природопользования и охраны окружающей среды.</w:t>
      </w: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Требования к профессиональным умениям:</w:t>
      </w: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На конкурс представляются следующие документы:</w:t>
      </w: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1) Личное заявление;</w:t>
      </w: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2) Собственноручно заполненную и подписанную анкету, утвержденную Постановлением Правительства РФ от 26 мая 2005г. № 667-р, с приложением фотографии 3х4 см.;</w:t>
      </w: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5) Документ об отсутствии у гражданина заболевания, препятствующего поступлению на гражданскую службу или ее прохождению (медицинское заключение по форме 001-ГС/у).</w:t>
      </w: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Документы для участия в конкурсе представляются по адресу:</w:t>
      </w: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 xml:space="preserve">г. Ханты-Мансийск, ул. </w:t>
      </w:r>
      <w:proofErr w:type="gramStart"/>
      <w:r w:rsidRPr="00500DD5">
        <w:rPr>
          <w:sz w:val="28"/>
          <w:szCs w:val="28"/>
        </w:rPr>
        <w:t>Студенческая</w:t>
      </w:r>
      <w:proofErr w:type="gramEnd"/>
      <w:r w:rsidRPr="00500DD5">
        <w:rPr>
          <w:sz w:val="28"/>
          <w:szCs w:val="28"/>
        </w:rPr>
        <w:t xml:space="preserve">, 2, </w:t>
      </w:r>
      <w:proofErr w:type="spellStart"/>
      <w:r w:rsidRPr="00500DD5">
        <w:rPr>
          <w:sz w:val="28"/>
          <w:szCs w:val="28"/>
        </w:rPr>
        <w:t>каб</w:t>
      </w:r>
      <w:proofErr w:type="spellEnd"/>
      <w:r w:rsidRPr="00500DD5">
        <w:rPr>
          <w:sz w:val="28"/>
          <w:szCs w:val="28"/>
        </w:rPr>
        <w:t xml:space="preserve">. № 312 в рабочие дни с 9.00 до 17.00 (перерыв на обед с 13-00 до 14.00), в понедельник до 18-00, подробную информацию о конкурсе можно получить по телефону/факс  8/3467/ 32-78-82. </w:t>
      </w: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пользование услугами сре</w:t>
      </w:r>
      <w:proofErr w:type="gramStart"/>
      <w:r w:rsidRPr="00500DD5">
        <w:rPr>
          <w:sz w:val="28"/>
          <w:szCs w:val="28"/>
        </w:rPr>
        <w:t>дств св</w:t>
      </w:r>
      <w:proofErr w:type="gramEnd"/>
      <w:r w:rsidRPr="00500DD5">
        <w:rPr>
          <w:sz w:val="28"/>
          <w:szCs w:val="28"/>
        </w:rPr>
        <w:t>язи и другие) осуществляются кандидатом за счет собственных средств.</w:t>
      </w:r>
    </w:p>
    <w:p w:rsidR="0094143A" w:rsidRPr="00500DD5" w:rsidRDefault="0094143A" w:rsidP="0094143A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Документы на конкурс принимаются с 13 февраля 2018 года по 05 марта 2018 года, включительно.</w:t>
      </w:r>
    </w:p>
    <w:p w:rsidR="00874314" w:rsidRPr="0094143A" w:rsidRDefault="0094143A" w:rsidP="0094143A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Предполагаемая дата конкурса 23 марта 2018 года.</w:t>
      </w:r>
      <w:bookmarkStart w:id="0" w:name="_GoBack"/>
      <w:bookmarkEnd w:id="0"/>
    </w:p>
    <w:sectPr w:rsidR="00874314" w:rsidRPr="0094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987"/>
    <w:multiLevelType w:val="hybridMultilevel"/>
    <w:tmpl w:val="953239F8"/>
    <w:lvl w:ilvl="0" w:tplc="45D42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1185B"/>
    <w:multiLevelType w:val="hybridMultilevel"/>
    <w:tmpl w:val="467A0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7D"/>
    <w:rsid w:val="00010B1C"/>
    <w:rsid w:val="000230B4"/>
    <w:rsid w:val="00065137"/>
    <w:rsid w:val="00186405"/>
    <w:rsid w:val="00190A1C"/>
    <w:rsid w:val="0033279D"/>
    <w:rsid w:val="003C407D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94143A"/>
    <w:rsid w:val="00A03227"/>
    <w:rsid w:val="00A229FE"/>
    <w:rsid w:val="00C316D6"/>
    <w:rsid w:val="00C66B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4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414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14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941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4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414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14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941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6965</Characters>
  <Application>Microsoft Office Word</Application>
  <DocSecurity>0</DocSecurity>
  <Lines>58</Lines>
  <Paragraphs>16</Paragraphs>
  <ScaleCrop>false</ScaleCrop>
  <Company>RPN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2020-09-15T10:49:00Z</dcterms:created>
  <dcterms:modified xsi:type="dcterms:W3CDTF">2020-09-15T10:49:00Z</dcterms:modified>
</cp:coreProperties>
</file>